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C3FF" w14:textId="3B5EF89B" w:rsidR="002A5678" w:rsidRPr="005532BF" w:rsidRDefault="00D30C9F" w:rsidP="002A5678">
      <w:pPr>
        <w:shd w:val="clear" w:color="auto" w:fill="FFFFFF"/>
        <w:spacing w:before="600" w:after="300" w:line="240" w:lineRule="auto"/>
        <w:jc w:val="both"/>
        <w:textAlignment w:val="baseline"/>
        <w:outlineLvl w:val="3"/>
        <w:rPr>
          <w:rFonts w:ascii="Times New Roman" w:eastAsia="Times New Roman" w:hAnsi="Times New Roman" w:cs="Times New Roman"/>
          <w:b/>
          <w:bCs/>
          <w:color w:val="333333"/>
          <w:sz w:val="24"/>
          <w:szCs w:val="24"/>
          <w:lang w:val="de-DE"/>
        </w:rPr>
      </w:pPr>
      <w:commentRangeStart w:id="0"/>
      <w:r>
        <w:rPr>
          <w:rFonts w:ascii="Times New Roman" w:eastAsia="Times New Roman" w:hAnsi="Times New Roman" w:cs="Times New Roman"/>
          <w:b/>
          <w:bCs/>
          <w:color w:val="333333"/>
          <w:sz w:val="24"/>
          <w:szCs w:val="24"/>
          <w:lang w:val="de-DE"/>
        </w:rPr>
        <w:t>______</w:t>
      </w:r>
      <w:commentRangeEnd w:id="0"/>
      <w:r w:rsidR="00FF3A04">
        <w:rPr>
          <w:rStyle w:val="Kommentarzeichen"/>
        </w:rPr>
        <w:commentReference w:id="0"/>
      </w:r>
      <w:r w:rsidR="002A5678" w:rsidRPr="005532BF">
        <w:rPr>
          <w:rFonts w:ascii="Times New Roman" w:eastAsia="Times New Roman" w:hAnsi="Times New Roman" w:cs="Times New Roman"/>
          <w:b/>
          <w:bCs/>
          <w:color w:val="333333"/>
          <w:sz w:val="24"/>
          <w:szCs w:val="24"/>
          <w:lang w:val="de-DE"/>
        </w:rPr>
        <w:t>. Allgemeinen Geschäftsbedingungen für den Datenschutz</w:t>
      </w:r>
    </w:p>
    <w:p w14:paraId="51E8E7F7" w14:textId="354317F4"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 xml:space="preserve">Unsere </w:t>
      </w:r>
      <w:commentRangeStart w:id="1"/>
      <w:r w:rsidRPr="005532BF">
        <w:rPr>
          <w:rFonts w:ascii="Open Sans" w:eastAsia="Times New Roman" w:hAnsi="Open Sans" w:cs="Open Sans"/>
          <w:color w:val="777777"/>
          <w:sz w:val="20"/>
          <w:szCs w:val="20"/>
          <w:lang w:val="de-DE"/>
        </w:rPr>
        <w:t>Allgemeinen Geschäftsbedingungen für den Datenschutz</w:t>
      </w:r>
      <w:commentRangeEnd w:id="1"/>
      <w:r w:rsidRPr="00F23FC1">
        <w:rPr>
          <w:rFonts w:ascii="Open Sans" w:eastAsia="Times New Roman" w:hAnsi="Open Sans" w:cs="Open Sans"/>
          <w:color w:val="777777"/>
          <w:sz w:val="20"/>
          <w:szCs w:val="20"/>
        </w:rPr>
        <w:commentReference w:id="1"/>
      </w:r>
      <w:r w:rsidRPr="005532BF">
        <w:rPr>
          <w:rFonts w:ascii="Open Sans" w:eastAsia="Times New Roman" w:hAnsi="Open Sans" w:cs="Open Sans"/>
          <w:color w:val="777777"/>
          <w:sz w:val="20"/>
          <w:szCs w:val="20"/>
          <w:lang w:val="de-DE"/>
        </w:rPr>
        <w:t xml:space="preserve">, die unter anderem alle fünf Fassungen der EU-Standardvertragsklauseln, das UK International Data Transfer Agreement, das UK-Addendum für die EU-Standardvertragsklauseln, einen Auftragsverarbeitungsvertrag nach dem Recht des Vereinigten Königreichs, </w:t>
      </w:r>
      <w:r w:rsidR="00724F75">
        <w:rPr>
          <w:rFonts w:ascii="Open Sans" w:eastAsia="Times New Roman" w:hAnsi="Open Sans" w:cs="Open Sans"/>
          <w:color w:val="777777"/>
          <w:sz w:val="20"/>
          <w:szCs w:val="20"/>
          <w:lang w:val="de-DE"/>
        </w:rPr>
        <w:t>das</w:t>
      </w:r>
      <w:r w:rsidR="00FA29B8">
        <w:rPr>
          <w:rFonts w:ascii="Open Sans" w:eastAsia="Times New Roman" w:hAnsi="Open Sans" w:cs="Open Sans"/>
          <w:color w:val="777777"/>
          <w:sz w:val="20"/>
          <w:szCs w:val="20"/>
          <w:lang w:val="de-DE"/>
        </w:rPr>
        <w:t xml:space="preserve"> CCPA-CPRA Contractor Agreement </w:t>
      </w:r>
      <w:r w:rsidRPr="005532BF">
        <w:rPr>
          <w:rFonts w:ascii="Open Sans" w:eastAsia="Times New Roman" w:hAnsi="Open Sans" w:cs="Open Sans"/>
          <w:color w:val="777777"/>
          <w:sz w:val="20"/>
          <w:szCs w:val="20"/>
          <w:lang w:val="de-DE"/>
        </w:rPr>
        <w:t xml:space="preserve">sowie eine Datenschutz- und Geheimhaltungsvereinbarung für unsere Lieferanten beinhalten, werden automatisch Bestandteil von sämtlichen mit uns abgeschlossenen Verträgen. Durch den Abschluss eines anderen Vertrags mit uns stimmen Sie den jeweiligen Bedingungen automatisch zu. Im Einzelnen: </w:t>
      </w:r>
    </w:p>
    <w:p w14:paraId="6F17DA2D" w14:textId="77777777"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1. EU-Standardvertragsklauseln 2021/915 zwischen Verantwortlicher und Auftragsverarbeiter:</w:t>
      </w:r>
    </w:p>
    <w:p w14:paraId="5B987E1C" w14:textId="73312D7F"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Sofern Sie ein in der EU/EWR ansässiger Vertragspartner von uns sind, der personenbezogene Daten in unserem Auftrag verarbeitet, stimmen Sie durch die Ausführung oder Abwicklung von Geschäften für oder mit uns automatisch der Anwendbarkeit der von uns veröffentlichten Standardvertragsklauseln 2021/915 zu. Sind wir Ihr Auftragsverarbeiter, gelten die von uns veröffentlichten Standardvertragsklauseln 2021/915 ebenfalls automatisch zwischen Ihnen und uns.</w:t>
      </w:r>
    </w:p>
    <w:p w14:paraId="042AD28A" w14:textId="77777777"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2. EU-Standardvertragsklauseln 2021/914 MODUL EINS: Übermittlung von Verantwortlicher zu Verantwortlicher:</w:t>
      </w:r>
    </w:p>
    <w:p w14:paraId="7D6159AC" w14:textId="40AB4B9C"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Sofern Sie ein Vertragspartner von uns sind, der in einem Drittland ansässig ist und personenbezogene Daten (die durch die DS-GVO, das Recht der Mitgliedsstaaten oder des Europäischen Wirtschaftsraums geschützt werden) von uns als Verantwortlicher empfangen und als Verantwortlicher handeln, stimmen Sie durch die Ausführung oder Abwicklung von Geschäften für oder mit uns automatisch der Anwendbarkeit der veröffentlichten Standardvertragsklauseln 2021/914 Modul Eins zu. Gleiches gilt, wenn Sie als Verantwortlicher handeln und personenbezogene Daten an uns als Verantwortlicher übermitteln.</w:t>
      </w:r>
    </w:p>
    <w:p w14:paraId="1ABA286D" w14:textId="77777777"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3. EU-Standardvertragsklauseln 2021/914 MODUL ZWEI: Übermittlung Verantwortlicher zu Auftragsverarbeiter:</w:t>
      </w:r>
    </w:p>
    <w:p w14:paraId="0B7A6B59" w14:textId="436F4B05"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Sofern Sie ein Vertragspartner von uns sind, der in einem Drittland ansässig ist und personenbezogene Daten (die durch die DS-GVO, das Recht der Mitgliedsstaaten oder des Europäischen Wirtschaftsraums geschützt werden) von uns als Verantwortlicher empfangen und als Auftragsverarbeiter handeln, stimmen Sie durch die Ausführung oder Abwicklung von Geschäften für oder mit uns automatisch der Anwendbarkeit der veröffentlichten Standardvertragsklauseln 2021/914 Modul Zwei zu. Gleiches gilt, wenn Sie als Verantwortlicher handeln und personenbezogene Daten an uns als Auftragsverarbeiter übermitteln.</w:t>
      </w:r>
    </w:p>
    <w:p w14:paraId="7274F265" w14:textId="77777777"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4. EU-Standardvertragsklauseln 2021/914 MODUL DREI: Übermittlung Auftragsverarbeiter zu Auftragsverarbeiter:</w:t>
      </w:r>
    </w:p>
    <w:p w14:paraId="64261C8E" w14:textId="0A6920C4"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Sofern Sie ein Vertragspartner von uns sind und wir als Auftragsverarbeiter handeln (z. B. für eine Tochtergesellschaft oder einen Dritten), uns Sie in einem Drittland ansässig sind und internationale Datenübermittlungen personenbezogener Daten (die durch die DS-GVO, das Recht der Mitgliedsstaaten oder des Europäischen Wirtschaftsraums geschützt werden) empfangen, und Sie deshalb ein (Unter-)Auftragsverarbeiter sind, stimmen Sie durch die Ausführung oder Abwicklung von Geschäften für oder mit uns automatisch der Anwendbarkeit der veröffentlichten Standardvertragsklauseln 2021/914 Modul Drei zu. Gleiches gilt, wenn Sie als Auftragsverarbeiter handeln und personenbezogene Daten an uns als (Unter-)Auftragsverarbeiter übermitteln.</w:t>
      </w:r>
    </w:p>
    <w:p w14:paraId="25225957" w14:textId="77777777"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lastRenderedPageBreak/>
        <w:t>5. EU-Standardvertragsklauseln 2021/914 MODUL VIER: Übermittlung Auftragsverarbeiter zu Verantwortlicher:</w:t>
      </w:r>
    </w:p>
    <w:p w14:paraId="33FB9513" w14:textId="7E1AA962"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Sofern Sie ein Vertragspartner von uns sind und wir als Auftragsverarbeiter handeln (z. B. für eine Tochtergesellschaft oder einen Dritten), uns Sie in einem Drittland ansässig sind und internationale Datenübermittlungen personenbezogener Daten (die durch die DS-GVO, das Recht der Mitgliedsstaaten oder des Europäischen Wirtschaftsraums geschützt werden) empfangen, und Sie ein Verantwortlicher sind, stimmen Sie durch die Ausführung oder Abwicklung von Geschäften für oder mit uns automatisch der Anwendbarkeit der veröffentlichten Standardvertragsklauseln 2021/914 Modul Vier zu. Gleiches gilt, wenn Sie als Auftragsverarbeiter handeln und personenbezogene Daten an uns als Verantwortlicher übermitteln.</w:t>
      </w:r>
    </w:p>
    <w:p w14:paraId="5592B6F8" w14:textId="77777777"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6. Verschwiegenheitsvereinbarung und Wahrung des Datengeheimnisses für Lieferanten:</w:t>
      </w:r>
    </w:p>
    <w:p w14:paraId="33933D0A" w14:textId="5FE11EEB"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Sofern Sie ein Lieferant von uns sind, der kein Auftragsverarbeiter ist, oder wenn Sie sonstige und nicht personenbezogene Daten von uns empfangen, stimmen Sie durch die Ausführung oder Abwicklung von Geschäften für oder mit uns automatisch der Anwendbarkeit der veröffentlichten Verschwiegenheitsvereinbarung und Wahrung des Datengeheimnisses für Lieferanten zu.</w:t>
      </w:r>
    </w:p>
    <w:p w14:paraId="32998086" w14:textId="77777777"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7. Verschwiegenheitsvereinbarung und Wahrung des Datengeheimnisses für Kunden:</w:t>
      </w:r>
    </w:p>
    <w:p w14:paraId="67CF91B8" w14:textId="5A6C0333"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Sofern Sie ein Kunde von uns sind und Daten zwischen uns ausgetauscht werden, können wir gesondert durch eine übereinstimmende Willenserklärung der veröffentlichten Verschwiegenheitsvereinbarung und Wahrung des Datengeheimnisses für Kunden zustimmen. Diese Verschwiegenheitsvereinbarung wird erst durch eine gesondert abgegebene Erklärung der Parteien wirksam.</w:t>
      </w:r>
    </w:p>
    <w:p w14:paraId="21162AB2" w14:textId="77777777"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8. International Data Transfer Agreement (Vereinigtes Königreich, Vertragssprache: Englisch)</w:t>
      </w:r>
    </w:p>
    <w:p w14:paraId="7E25CF74" w14:textId="7CC38F98"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Sofern Sie ein Vertragspartner von uns sind, und die von uns an Sie übermittelten personenbezogenen Daten gehören zu Personen die aus dem Vereinigten Königreich stammen oder wenn wir unseren Sitz im Vereinigten Königreich haben, und Sie selbst außerhalb des Vereinigten Königreichs ansässig sind und personenbezogene Daten (die durch die UK-GDPR oder britisches Recht geschützt werden) von uns empfangen, stimmen Sie durch die Ausführung oder Abwicklung von Geschäften für oder mit uns automatisch der Anwendbarkeit des veröffentlichten "International Data Transfer Agreement" zu.</w:t>
      </w:r>
    </w:p>
    <w:p w14:paraId="0B94920D" w14:textId="77777777"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9. International Data Transfer Addendum to the European Commission’s Standard Contractual Clauses for International Data Transfers (Vereinigtes Königreich, Vertragssprache: Englisch)</w:t>
      </w:r>
    </w:p>
    <w:p w14:paraId="505073A6" w14:textId="1A4F8552" w:rsidR="002A5678"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Sofern Sie ein Vertragspartner von uns sind, und die übermittelten personenbezogenen Daten zu Personen gehören, die aus dem Vereinigten Königreich stammen oder wir unseren Sitz im Vereinigten Königreich haben, und Sie selbst außerhalb des Vereinigten Königreichs ansässig sind und personenbezogene Daten (die durch die UK-GDPR oder britisches Recht geschützt werden) von uns empfangen, und bereits die EU-Standardvertragsklauseln mit uns vereinbart haben, stimmen Sie durch die Ausführung oder Abwicklung von Geschäften für oder mit uns automatisch der Anwendbarkeit des veröffentlichten "International Data Transfer Addendum to the European Commission’s Standard Contractual Clauses for International Data Transfers" zu.</w:t>
      </w:r>
    </w:p>
    <w:p w14:paraId="45082DF5" w14:textId="77777777" w:rsidR="004B4CB9" w:rsidRPr="00F23FC1" w:rsidRDefault="004B4CB9" w:rsidP="004B4CB9">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10. Data Processing Agreement for the United Kingdom (Vertragssprache: Englisch)</w:t>
      </w:r>
    </w:p>
    <w:p w14:paraId="77BA66D7" w14:textId="25CE652E" w:rsidR="004B4CB9" w:rsidRPr="005532BF" w:rsidRDefault="004B4CB9"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 xml:space="preserve">Sofern Sie ein Vertragspartner von uns sind, und sowohl wir als auch Sie den Unternehmenssitz im Vereinigten Königreich haben, und Sie personenbezogene Daten (die durch die UK-GDPR oder britisches Recht geschützt werden) in unserem Auftrag verarbeiten, stimmen Sie durch die Ausführung oder Abwicklung von Geschäften für oder mit uns automatisch der Anwendbarkeit des veröffentlichten "Data </w:t>
      </w:r>
      <w:r w:rsidRPr="005532BF">
        <w:rPr>
          <w:rFonts w:ascii="Open Sans" w:eastAsia="Times New Roman" w:hAnsi="Open Sans" w:cs="Open Sans"/>
          <w:color w:val="777777"/>
          <w:sz w:val="20"/>
          <w:szCs w:val="20"/>
          <w:lang w:val="de-DE"/>
        </w:rPr>
        <w:lastRenderedPageBreak/>
        <w:t>Processing Agreement for the United Kingdom" zu. Gleiches gilt, wenn Sie als Verantwortlicher handeln und personenbezogene Daten an uns als Auftragsverarbeiter übermitteln.</w:t>
      </w:r>
    </w:p>
    <w:p w14:paraId="53EAC97F" w14:textId="4626B3AD" w:rsidR="004B4CB9" w:rsidRPr="004B4CB9" w:rsidRDefault="002A5678" w:rsidP="004B4CB9">
      <w:pPr>
        <w:jc w:val="both"/>
        <w:rPr>
          <w:rFonts w:ascii="Open Sans" w:eastAsia="Times New Roman" w:hAnsi="Open Sans" w:cs="Open Sans"/>
          <w:color w:val="777777"/>
          <w:sz w:val="20"/>
          <w:szCs w:val="20"/>
          <w:lang w:val="de-DE"/>
        </w:rPr>
      </w:pPr>
      <w:r w:rsidRPr="001A1ED1">
        <w:rPr>
          <w:rFonts w:ascii="Open Sans" w:eastAsia="Times New Roman" w:hAnsi="Open Sans" w:cs="Open Sans"/>
          <w:color w:val="777777"/>
          <w:sz w:val="20"/>
          <w:szCs w:val="20"/>
          <w:lang w:val="de-DE"/>
        </w:rPr>
        <w:t>1</w:t>
      </w:r>
      <w:r w:rsidR="004B4CB9">
        <w:rPr>
          <w:rFonts w:ascii="Open Sans" w:eastAsia="Times New Roman" w:hAnsi="Open Sans" w:cs="Open Sans"/>
          <w:color w:val="777777"/>
          <w:sz w:val="20"/>
          <w:szCs w:val="20"/>
          <w:lang w:val="de-DE"/>
        </w:rPr>
        <w:t>1</w:t>
      </w:r>
      <w:r w:rsidRPr="001A1ED1">
        <w:rPr>
          <w:rFonts w:ascii="Open Sans" w:eastAsia="Times New Roman" w:hAnsi="Open Sans" w:cs="Open Sans"/>
          <w:color w:val="777777"/>
          <w:sz w:val="20"/>
          <w:szCs w:val="20"/>
          <w:lang w:val="de-DE"/>
        </w:rPr>
        <w:t xml:space="preserve">. </w:t>
      </w:r>
      <w:r w:rsidR="001A1ED1" w:rsidRPr="001A1ED1">
        <w:rPr>
          <w:rFonts w:ascii="Open Sans" w:eastAsia="Times New Roman" w:hAnsi="Open Sans" w:cs="Open Sans"/>
          <w:color w:val="777777"/>
          <w:sz w:val="20"/>
          <w:szCs w:val="20"/>
          <w:lang w:val="de-DE"/>
        </w:rPr>
        <w:t>CCPA-CPRA CONTRACTOR AGREEMENT</w:t>
      </w:r>
      <w:r w:rsidRPr="001A1ED1">
        <w:rPr>
          <w:rFonts w:ascii="Open Sans" w:eastAsia="Times New Roman" w:hAnsi="Open Sans" w:cs="Open Sans"/>
          <w:color w:val="777777"/>
          <w:sz w:val="20"/>
          <w:szCs w:val="20"/>
          <w:lang w:val="de-DE"/>
        </w:rPr>
        <w:t xml:space="preserve"> </w:t>
      </w:r>
      <w:r w:rsidR="001A1ED1" w:rsidRPr="001A1ED1">
        <w:rPr>
          <w:rFonts w:ascii="Open Sans" w:eastAsia="Times New Roman" w:hAnsi="Open Sans" w:cs="Open Sans"/>
          <w:color w:val="777777"/>
          <w:sz w:val="20"/>
          <w:szCs w:val="20"/>
          <w:lang w:val="de-DE"/>
        </w:rPr>
        <w:t xml:space="preserve">für </w:t>
      </w:r>
      <w:r w:rsidR="006E7EF9" w:rsidRPr="001A1ED1">
        <w:rPr>
          <w:rFonts w:ascii="Open Sans" w:eastAsia="Times New Roman" w:hAnsi="Open Sans" w:cs="Open Sans"/>
          <w:color w:val="777777"/>
          <w:sz w:val="20"/>
          <w:szCs w:val="20"/>
          <w:lang w:val="de-DE"/>
        </w:rPr>
        <w:t>Ka</w:t>
      </w:r>
      <w:r w:rsidR="006E7EF9">
        <w:rPr>
          <w:rFonts w:ascii="Open Sans" w:eastAsia="Times New Roman" w:hAnsi="Open Sans" w:cs="Open Sans"/>
          <w:color w:val="777777"/>
          <w:sz w:val="20"/>
          <w:szCs w:val="20"/>
          <w:lang w:val="de-DE"/>
        </w:rPr>
        <w:t>lifornien</w:t>
      </w:r>
      <w:r w:rsidRPr="001A1ED1">
        <w:rPr>
          <w:rFonts w:ascii="Open Sans" w:eastAsia="Times New Roman" w:hAnsi="Open Sans" w:cs="Open Sans"/>
          <w:color w:val="777777"/>
          <w:sz w:val="20"/>
          <w:szCs w:val="20"/>
          <w:lang w:val="de-DE"/>
        </w:rPr>
        <w:t xml:space="preserve"> (Vertragssprache: Englisch)</w:t>
      </w:r>
    </w:p>
    <w:p w14:paraId="22742EF6" w14:textId="7140FF53" w:rsidR="002A5678" w:rsidRDefault="004B4CB9" w:rsidP="004B4CB9">
      <w:pPr>
        <w:jc w:val="both"/>
        <w:rPr>
          <w:rFonts w:ascii="Open Sans" w:eastAsia="Times New Roman" w:hAnsi="Open Sans" w:cs="Open Sans"/>
          <w:color w:val="777777"/>
          <w:sz w:val="20"/>
          <w:szCs w:val="20"/>
          <w:lang w:val="de-DE"/>
        </w:rPr>
      </w:pPr>
      <w:r w:rsidRPr="004B4CB9">
        <w:rPr>
          <w:rFonts w:ascii="Open Sans" w:eastAsia="Times New Roman" w:hAnsi="Open Sans" w:cs="Open Sans"/>
          <w:color w:val="777777"/>
          <w:sz w:val="20"/>
          <w:szCs w:val="20"/>
          <w:lang w:val="de-DE"/>
        </w:rPr>
        <w:t xml:space="preserve">Sofern Sie ein Vertragspartner von uns sind, und wir oder Sie einen Unternehmenssitz in Kalifornien haben, oder Mitarbeiter, Dienstleister, Auftragsverarbeiter oder andere Personen aus Kalifornien beschäftigen oder beauftragen, und wenn der Contractor Daten von Consumern, die durch den CCPA-CPRA oder kalifornisches Recht geschützt werden, im Rahmen der Zusammenarbeit verarbeitet, schließen Sie mit uns durch jede Ausführung oder Abwicklung von Geschäften, entweder als Business oder als Contractor, automatisch das von uns publizierte CCPA-CPRA CONTRACTOR AGREEMENT ab. </w:t>
      </w:r>
      <w:r w:rsidR="002A5678" w:rsidRPr="005532BF">
        <w:rPr>
          <w:rFonts w:ascii="Open Sans" w:eastAsia="Times New Roman" w:hAnsi="Open Sans" w:cs="Open Sans"/>
          <w:color w:val="777777"/>
          <w:sz w:val="20"/>
          <w:szCs w:val="20"/>
          <w:lang w:val="de-DE"/>
        </w:rPr>
        <w:t xml:space="preserve"> </w:t>
      </w:r>
    </w:p>
    <w:p w14:paraId="5E3A59F3" w14:textId="317B2216"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Eine Liste unserer Unterauftrag</w:t>
      </w:r>
      <w:r w:rsidR="00374F3E">
        <w:rPr>
          <w:rFonts w:ascii="Open Sans" w:eastAsia="Times New Roman" w:hAnsi="Open Sans" w:cs="Open Sans"/>
          <w:color w:val="777777"/>
          <w:sz w:val="20"/>
          <w:szCs w:val="20"/>
          <w:lang w:val="de-DE"/>
        </w:rPr>
        <w:t>s</w:t>
      </w:r>
      <w:r w:rsidRPr="005532BF">
        <w:rPr>
          <w:rFonts w:ascii="Open Sans" w:eastAsia="Times New Roman" w:hAnsi="Open Sans" w:cs="Open Sans"/>
          <w:color w:val="777777"/>
          <w:sz w:val="20"/>
          <w:szCs w:val="20"/>
          <w:lang w:val="de-DE"/>
        </w:rPr>
        <w:t>verarbeiter muss gesondert bei uns angefordert werden.</w:t>
      </w:r>
    </w:p>
    <w:p w14:paraId="1D27B1D9" w14:textId="1CECE66A" w:rsidR="008471C2" w:rsidRDefault="008471C2">
      <w:pPr>
        <w:rPr>
          <w:lang w:val="de-DE"/>
        </w:rPr>
      </w:pPr>
      <w:r>
        <w:rPr>
          <w:lang w:val="de-DE"/>
        </w:rPr>
        <w:br w:type="page"/>
      </w:r>
    </w:p>
    <w:p w14:paraId="6CBCFB76" w14:textId="7034DAB4" w:rsidR="008471C2" w:rsidRPr="00F23FC1" w:rsidRDefault="00D30C9F" w:rsidP="008471C2">
      <w:pPr>
        <w:shd w:val="clear" w:color="auto" w:fill="FFFFFF"/>
        <w:spacing w:before="600" w:after="300" w:line="240" w:lineRule="auto"/>
        <w:jc w:val="both"/>
        <w:textAlignment w:val="baseline"/>
        <w:outlineLvl w:val="3"/>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lastRenderedPageBreak/>
        <w:t>_______</w:t>
      </w:r>
      <w:r w:rsidR="008471C2" w:rsidRPr="00F23FC1">
        <w:rPr>
          <w:rFonts w:ascii="Times New Roman" w:eastAsia="Times New Roman" w:hAnsi="Times New Roman" w:cs="Times New Roman"/>
          <w:b/>
          <w:bCs/>
          <w:color w:val="333333"/>
          <w:sz w:val="24"/>
          <w:szCs w:val="24"/>
        </w:rPr>
        <w:t>. General Terms and Conditions for Data Protection</w:t>
      </w:r>
    </w:p>
    <w:p w14:paraId="2AF0EC1E" w14:textId="7A1B79FE"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 xml:space="preserve">Our </w:t>
      </w:r>
      <w:commentRangeStart w:id="2"/>
      <w:r w:rsidRPr="00F23FC1">
        <w:rPr>
          <w:rFonts w:ascii="Open Sans" w:eastAsia="Times New Roman" w:hAnsi="Open Sans" w:cs="Open Sans"/>
          <w:color w:val="777777"/>
          <w:sz w:val="20"/>
          <w:szCs w:val="20"/>
        </w:rPr>
        <w:t>Terms and Conditions for Data Protection</w:t>
      </w:r>
      <w:commentRangeEnd w:id="2"/>
      <w:r w:rsidRPr="00F23FC1">
        <w:rPr>
          <w:rFonts w:ascii="Open Sans" w:eastAsia="Times New Roman" w:hAnsi="Open Sans" w:cs="Open Sans"/>
          <w:color w:val="777777"/>
          <w:sz w:val="20"/>
          <w:szCs w:val="20"/>
        </w:rPr>
        <w:commentReference w:id="2"/>
      </w:r>
      <w:r w:rsidRPr="00F23FC1">
        <w:rPr>
          <w:rFonts w:ascii="Open Sans" w:eastAsia="Times New Roman" w:hAnsi="Open Sans" w:cs="Open Sans"/>
          <w:color w:val="777777"/>
          <w:sz w:val="20"/>
          <w:szCs w:val="20"/>
        </w:rPr>
        <w:t xml:space="preserve">, which include, among other things, all five versions of the EU Standard Contractual Clauses, the UK International Data Transfer Agreement, the UK Addendum to the EU Standard Contractual Clauses, a Data Processing Agreement governed by UK law, </w:t>
      </w:r>
      <w:r w:rsidR="00FA29B8">
        <w:rPr>
          <w:rFonts w:ascii="Open Sans" w:eastAsia="Times New Roman" w:hAnsi="Open Sans" w:cs="Open Sans"/>
          <w:color w:val="777777"/>
          <w:sz w:val="20"/>
          <w:szCs w:val="20"/>
        </w:rPr>
        <w:t>a</w:t>
      </w:r>
      <w:r w:rsidR="00FA29B8" w:rsidRPr="00FA29B8">
        <w:rPr>
          <w:rFonts w:ascii="Open Sans" w:eastAsia="Times New Roman" w:hAnsi="Open Sans" w:cs="Open Sans"/>
          <w:color w:val="777777"/>
          <w:sz w:val="20"/>
          <w:szCs w:val="20"/>
        </w:rPr>
        <w:t xml:space="preserve"> CCPA-CPRA Contractor Agreement </w:t>
      </w:r>
      <w:r w:rsidRPr="00F23FC1">
        <w:rPr>
          <w:rFonts w:ascii="Open Sans" w:eastAsia="Times New Roman" w:hAnsi="Open Sans" w:cs="Open Sans"/>
          <w:color w:val="777777"/>
          <w:sz w:val="20"/>
          <w:szCs w:val="20"/>
        </w:rPr>
        <w:t xml:space="preserve">and a Data Protection and Confidentiality Agreement for suppliers, will automatically form part of all agreements entered into with us. By entering into any other agreement with us, you automatically agree to the respective terms. In detail: </w:t>
      </w:r>
    </w:p>
    <w:p w14:paraId="779EFD48" w14:textId="77777777"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1. EU Standard Contractual Clauses 2021/915 between Controller and Processor:</w:t>
      </w:r>
    </w:p>
    <w:p w14:paraId="09F6E692" w14:textId="47C294CA"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If you are an EU/EEA-based vendor of ours that processes personal data on our behalf, by conducting business for or with us, you automatically consent to the applicability of our published Standard Contractual Clauses 2021/915. If we are your processor, the Standard Contractual Clauses 2021/915 published by us will also automatically apply between you and us.</w:t>
      </w:r>
    </w:p>
    <w:p w14:paraId="5FF81BB2" w14:textId="77777777"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2. EU Standard Contractual Clauses 2021/914 MODULE ONE: Transfer Controller to Controller:</w:t>
      </w:r>
    </w:p>
    <w:p w14:paraId="02977678" w14:textId="0ED2DF54"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To the extent that you are a vendor of ours located in a third country and receive personal data (protected by the GDPR, Member State law or European Economic Area law) from us as a Controller and act as a Controller, by conducting business for or with us, you automatically consent to the applicability of the published Standard Contractual Clauses 2021/914 Module One. The same applies if you act as a Controller and transfer personal data to us as a Controller.</w:t>
      </w:r>
    </w:p>
    <w:p w14:paraId="07A885BB" w14:textId="77777777"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3. EU Standard Contractual Clauses 2021/914 MODULE TWO: Transfer Controller to Processor:</w:t>
      </w:r>
    </w:p>
    <w:p w14:paraId="2CCB27B7" w14:textId="4ACE5A1A"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To the extent that you are a vendor of ours located in a third country and receive personal data (protected by the GDPR, Member State law or European Economic Area law) from us as a Controller and act as a Processor, by conducting business for or with us, you automatically consent to the applicability of the published Standard Contractual Clauses 2021/914 Module Two. The same applies if you act as a Controller and transfer personal data to us as a Processor.</w:t>
      </w:r>
    </w:p>
    <w:p w14:paraId="08BF755F" w14:textId="77777777"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4. EU Standard Contractual Clauses 2021/914 MODULE THREE: Transfer Processor to Processor:</w:t>
      </w:r>
    </w:p>
    <w:p w14:paraId="73D6665A" w14:textId="69638750"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To the extent that you are a vendor of ours and we are acting as a Processor (e.g., for a subsidiary or a third party), you are located in a third country and receive international data transfers of personal data (protected by the GDPR, Member State law or European Economic Area law), and you are therefore a (Sub)Processor, by conducting business for or with us, you automatically consent to the applicability of the published Standard Contractual Clauses 2021/914 Module Three. The same applies if you act as a Processor and transfer personal data to us as a (Sub)Processor.</w:t>
      </w:r>
    </w:p>
    <w:p w14:paraId="03216D28" w14:textId="77777777"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5. EU Standard Contractual Clauses 2021/914 MODULE FOUR: Transfer Processor to Controller:</w:t>
      </w:r>
    </w:p>
    <w:p w14:paraId="2B23F29D" w14:textId="2A4AE92C"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To the extent that you are a vendor of ours and we are acting as a Processor (e.g., for a subsidiary or a third party), you are located in a third country and receive international data transfers of personal data (protected by the GDPR, Member State law or European Economic Area law), and you are a Controller, by conducting business for or with us, you automatically consent to the applicability of the published Standard Contractual Clauses 2021/914 Module Four. The same applies if you act as a Processor and transfer personal data to us as a Controller.</w:t>
      </w:r>
    </w:p>
    <w:p w14:paraId="1D1F2C61" w14:textId="75E914BD" w:rsidR="008471C2" w:rsidRPr="00F23FC1" w:rsidRDefault="00BC752C" w:rsidP="004B4CB9">
      <w:pPr>
        <w:jc w:val="both"/>
        <w:rPr>
          <w:rFonts w:ascii="Open Sans" w:eastAsia="Times New Roman" w:hAnsi="Open Sans" w:cs="Open Sans"/>
          <w:color w:val="777777"/>
          <w:sz w:val="20"/>
          <w:szCs w:val="20"/>
        </w:rPr>
      </w:pPr>
      <w:r>
        <w:rPr>
          <w:rFonts w:ascii="Open Sans" w:eastAsia="Times New Roman" w:hAnsi="Open Sans" w:cs="Open Sans"/>
          <w:color w:val="777777"/>
          <w:sz w:val="20"/>
          <w:szCs w:val="20"/>
        </w:rPr>
        <w:t>6</w:t>
      </w:r>
      <w:r w:rsidR="008471C2" w:rsidRPr="00F23FC1">
        <w:rPr>
          <w:rFonts w:ascii="Open Sans" w:eastAsia="Times New Roman" w:hAnsi="Open Sans" w:cs="Open Sans"/>
          <w:color w:val="777777"/>
          <w:sz w:val="20"/>
          <w:szCs w:val="20"/>
        </w:rPr>
        <w:t>. Confidentiality and Data Protection Agreement for Vendors:</w:t>
      </w:r>
    </w:p>
    <w:p w14:paraId="38DB5D40" w14:textId="16E0000C"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If you are a vendor of ours that is not a processor, or if you receive other and non-personal data from us, by conducting business for or with us, you automatically consent to the applicability of the published Confidentiality and Data Protection Agreement for Vendors.</w:t>
      </w:r>
    </w:p>
    <w:p w14:paraId="52952F73" w14:textId="2B92371B" w:rsidR="008471C2" w:rsidRPr="00F23FC1" w:rsidRDefault="00BC752C" w:rsidP="008471C2">
      <w:pPr>
        <w:jc w:val="both"/>
        <w:rPr>
          <w:rFonts w:ascii="Open Sans" w:eastAsia="Times New Roman" w:hAnsi="Open Sans" w:cs="Open Sans"/>
          <w:color w:val="777777"/>
          <w:sz w:val="20"/>
          <w:szCs w:val="20"/>
        </w:rPr>
      </w:pPr>
      <w:r>
        <w:rPr>
          <w:rFonts w:ascii="Open Sans" w:eastAsia="Times New Roman" w:hAnsi="Open Sans" w:cs="Open Sans"/>
          <w:color w:val="777777"/>
          <w:sz w:val="20"/>
          <w:szCs w:val="20"/>
        </w:rPr>
        <w:lastRenderedPageBreak/>
        <w:t>7</w:t>
      </w:r>
      <w:r w:rsidR="008471C2" w:rsidRPr="00F23FC1">
        <w:rPr>
          <w:rFonts w:ascii="Open Sans" w:eastAsia="Times New Roman" w:hAnsi="Open Sans" w:cs="Open Sans"/>
          <w:color w:val="777777"/>
          <w:sz w:val="20"/>
          <w:szCs w:val="20"/>
        </w:rPr>
        <w:t>. Confidentiality and Data Protection Agreement for Customers:</w:t>
      </w:r>
    </w:p>
    <w:p w14:paraId="77FC6775" w14:textId="2A6E95A4"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If you are a customer of ours and data is exchanged between us, we may separately agree to the published Confidentiality and Data Protection Agreement for Customers by a concurring statement. This Confidentiality Agreement shall only become effective upon a separately declaration of intent by the parties.</w:t>
      </w:r>
    </w:p>
    <w:p w14:paraId="2919D942" w14:textId="2042596C" w:rsidR="008471C2" w:rsidRPr="00F23FC1" w:rsidRDefault="00BC752C" w:rsidP="008471C2">
      <w:pPr>
        <w:jc w:val="both"/>
        <w:rPr>
          <w:rFonts w:ascii="Open Sans" w:eastAsia="Times New Roman" w:hAnsi="Open Sans" w:cs="Open Sans"/>
          <w:color w:val="777777"/>
          <w:sz w:val="20"/>
          <w:szCs w:val="20"/>
        </w:rPr>
      </w:pPr>
      <w:r>
        <w:rPr>
          <w:rFonts w:ascii="Open Sans" w:eastAsia="Times New Roman" w:hAnsi="Open Sans" w:cs="Open Sans"/>
          <w:color w:val="777777"/>
          <w:sz w:val="20"/>
          <w:szCs w:val="20"/>
        </w:rPr>
        <w:t>8</w:t>
      </w:r>
      <w:r w:rsidR="008471C2" w:rsidRPr="00F23FC1">
        <w:rPr>
          <w:rFonts w:ascii="Open Sans" w:eastAsia="Times New Roman" w:hAnsi="Open Sans" w:cs="Open Sans"/>
          <w:color w:val="777777"/>
          <w:sz w:val="20"/>
          <w:szCs w:val="20"/>
        </w:rPr>
        <w:t>. International Data Transfer Agreement (United Kingdom)</w:t>
      </w:r>
    </w:p>
    <w:p w14:paraId="121A4354" w14:textId="6F6F80C7"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To the extent that you are a party to an agreement with us, and personal data transferred by us to you belongs to individuals who are from the United Kingdom or we are based in the United Kingdom, and you yourself are based outside the United Kingdom and receive personal data (protected by the UK GDPR or UK law) from us, by conducting or transacting business for or with us, you automatically consent to the applicability of the published "International Data Transfer Agreement".</w:t>
      </w:r>
    </w:p>
    <w:p w14:paraId="1495A258" w14:textId="7951C0FF" w:rsidR="008471C2" w:rsidRPr="00F23FC1" w:rsidRDefault="00BC752C" w:rsidP="008471C2">
      <w:pPr>
        <w:jc w:val="both"/>
        <w:rPr>
          <w:rFonts w:ascii="Open Sans" w:eastAsia="Times New Roman" w:hAnsi="Open Sans" w:cs="Open Sans"/>
          <w:color w:val="777777"/>
          <w:sz w:val="20"/>
          <w:szCs w:val="20"/>
        </w:rPr>
      </w:pPr>
      <w:r>
        <w:rPr>
          <w:rFonts w:ascii="Open Sans" w:eastAsia="Times New Roman" w:hAnsi="Open Sans" w:cs="Open Sans"/>
          <w:color w:val="777777"/>
          <w:sz w:val="20"/>
          <w:szCs w:val="20"/>
        </w:rPr>
        <w:t>9</w:t>
      </w:r>
      <w:r w:rsidR="008471C2" w:rsidRPr="00F23FC1">
        <w:rPr>
          <w:rFonts w:ascii="Open Sans" w:eastAsia="Times New Roman" w:hAnsi="Open Sans" w:cs="Open Sans"/>
          <w:color w:val="777777"/>
          <w:sz w:val="20"/>
          <w:szCs w:val="20"/>
        </w:rPr>
        <w:t>. International Data Transfer Addendum to the European Commission's Standard Contractual Clauses for International Data Transfers (United Kingdom)</w:t>
      </w:r>
    </w:p>
    <w:p w14:paraId="4BA0EC56" w14:textId="23AC4815"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To the extent that you are a party to an agreement with us, and personal data we transfer to you belongs to individuals who are based in the UK or where we are based in the UK and you yourself are based outside the UK and receive personal data (which is protected by the UK GDPR or UK law) from us, by carrying out or transacting business for or with us, you automatically consent to the applicability of the published " International Data Transfer Addendum to the European Commission's Standard Contractual Clauses for International Data Transfers".</w:t>
      </w:r>
    </w:p>
    <w:p w14:paraId="77977435" w14:textId="709C205E"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1</w:t>
      </w:r>
      <w:r w:rsidR="00BC752C">
        <w:rPr>
          <w:rFonts w:ascii="Open Sans" w:eastAsia="Times New Roman" w:hAnsi="Open Sans" w:cs="Open Sans"/>
          <w:color w:val="777777"/>
          <w:sz w:val="20"/>
          <w:szCs w:val="20"/>
        </w:rPr>
        <w:t>0</w:t>
      </w:r>
      <w:r w:rsidRPr="00F23FC1">
        <w:rPr>
          <w:rFonts w:ascii="Open Sans" w:eastAsia="Times New Roman" w:hAnsi="Open Sans" w:cs="Open Sans"/>
          <w:color w:val="777777"/>
          <w:sz w:val="20"/>
          <w:szCs w:val="20"/>
        </w:rPr>
        <w:t>. Data Processing Agreement for the United Kingdom</w:t>
      </w:r>
    </w:p>
    <w:p w14:paraId="4FF13C8B" w14:textId="5A22B4A1" w:rsidR="008471C2"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To the extent that you are a party to an agreement with us, and both we and you have our registered office in the United Kingdom, and you process personal data (which is protected by the UK GDPR or UK law) on our behalf, you automatically agree to the applicability of the published "Data Processing Agreement for the United Kingdom" by executing or conducting business for or with us. The same applies if you act as a Controller and transfer personal data to us as a Processor.</w:t>
      </w:r>
    </w:p>
    <w:p w14:paraId="6C90E8EF" w14:textId="62A1E768" w:rsidR="00BC752C" w:rsidRPr="00BC752C" w:rsidRDefault="00BC752C" w:rsidP="00BC752C">
      <w:pPr>
        <w:jc w:val="both"/>
        <w:rPr>
          <w:rFonts w:ascii="Open Sans" w:eastAsia="Times New Roman" w:hAnsi="Open Sans" w:cs="Open Sans"/>
          <w:color w:val="777777"/>
          <w:sz w:val="20"/>
          <w:szCs w:val="20"/>
        </w:rPr>
      </w:pPr>
      <w:r w:rsidRPr="00BC752C">
        <w:rPr>
          <w:rFonts w:ascii="Open Sans" w:eastAsia="Times New Roman" w:hAnsi="Open Sans" w:cs="Open Sans"/>
          <w:color w:val="777777"/>
          <w:sz w:val="20"/>
          <w:szCs w:val="20"/>
        </w:rPr>
        <w:t>1</w:t>
      </w:r>
      <w:r>
        <w:rPr>
          <w:rFonts w:ascii="Open Sans" w:eastAsia="Times New Roman" w:hAnsi="Open Sans" w:cs="Open Sans"/>
          <w:color w:val="777777"/>
          <w:sz w:val="20"/>
          <w:szCs w:val="20"/>
        </w:rPr>
        <w:t>1</w:t>
      </w:r>
      <w:r w:rsidRPr="00BC752C">
        <w:rPr>
          <w:rFonts w:ascii="Open Sans" w:eastAsia="Times New Roman" w:hAnsi="Open Sans" w:cs="Open Sans"/>
          <w:color w:val="777777"/>
          <w:sz w:val="20"/>
          <w:szCs w:val="20"/>
        </w:rPr>
        <w:t>. CCPA-CPRA CONTRACTOR AGREEMENT for California</w:t>
      </w:r>
    </w:p>
    <w:p w14:paraId="00787B41" w14:textId="755AE514" w:rsidR="00BC752C" w:rsidRPr="00F23FC1" w:rsidRDefault="00BC752C" w:rsidP="00BC752C">
      <w:pPr>
        <w:jc w:val="both"/>
        <w:rPr>
          <w:rFonts w:ascii="Open Sans" w:eastAsia="Times New Roman" w:hAnsi="Open Sans" w:cs="Open Sans"/>
          <w:color w:val="777777"/>
          <w:sz w:val="20"/>
          <w:szCs w:val="20"/>
        </w:rPr>
      </w:pPr>
      <w:r w:rsidRPr="00BC752C">
        <w:rPr>
          <w:rFonts w:ascii="Open Sans" w:eastAsia="Times New Roman" w:hAnsi="Open Sans" w:cs="Open Sans"/>
          <w:color w:val="777777"/>
          <w:sz w:val="20"/>
          <w:szCs w:val="20"/>
        </w:rPr>
        <w:t xml:space="preserve">To the extent that you are a contractor of ours, and we or you have a place of business in California, or employ or engage employees, service providers, processors, or other persons from California, and if the Contractor processes consumer data protected by CCPA-CPRA or California law as part of the relationship, you automatically enter into the CCPA-CPRA CONTRACTOR AGREEMENT published by us with us by each execution or </w:t>
      </w:r>
      <w:r w:rsidR="00BE7FBC">
        <w:rPr>
          <w:rFonts w:ascii="Open Sans" w:eastAsia="Times New Roman" w:hAnsi="Open Sans" w:cs="Open Sans"/>
          <w:color w:val="777777"/>
          <w:sz w:val="20"/>
          <w:szCs w:val="20"/>
        </w:rPr>
        <w:t>handling</w:t>
      </w:r>
      <w:r w:rsidRPr="00BC752C">
        <w:rPr>
          <w:rFonts w:ascii="Open Sans" w:eastAsia="Times New Roman" w:hAnsi="Open Sans" w:cs="Open Sans"/>
          <w:color w:val="777777"/>
          <w:sz w:val="20"/>
          <w:szCs w:val="20"/>
        </w:rPr>
        <w:t xml:space="preserve"> of business, either as a </w:t>
      </w:r>
      <w:r w:rsidR="00BE7FBC">
        <w:rPr>
          <w:rFonts w:ascii="Open Sans" w:eastAsia="Times New Roman" w:hAnsi="Open Sans" w:cs="Open Sans"/>
          <w:color w:val="777777"/>
          <w:sz w:val="20"/>
          <w:szCs w:val="20"/>
        </w:rPr>
        <w:t>B</w:t>
      </w:r>
      <w:r w:rsidRPr="00BC752C">
        <w:rPr>
          <w:rFonts w:ascii="Open Sans" w:eastAsia="Times New Roman" w:hAnsi="Open Sans" w:cs="Open Sans"/>
          <w:color w:val="777777"/>
          <w:sz w:val="20"/>
          <w:szCs w:val="20"/>
        </w:rPr>
        <w:t xml:space="preserve">usiness or as a </w:t>
      </w:r>
      <w:r w:rsidR="00BE7FBC">
        <w:rPr>
          <w:rFonts w:ascii="Open Sans" w:eastAsia="Times New Roman" w:hAnsi="Open Sans" w:cs="Open Sans"/>
          <w:color w:val="777777"/>
          <w:sz w:val="20"/>
          <w:szCs w:val="20"/>
        </w:rPr>
        <w:t>C</w:t>
      </w:r>
      <w:r w:rsidRPr="00BC752C">
        <w:rPr>
          <w:rFonts w:ascii="Open Sans" w:eastAsia="Times New Roman" w:hAnsi="Open Sans" w:cs="Open Sans"/>
          <w:color w:val="777777"/>
          <w:sz w:val="20"/>
          <w:szCs w:val="20"/>
        </w:rPr>
        <w:t>ontractor.</w:t>
      </w:r>
    </w:p>
    <w:p w14:paraId="74AC83B3" w14:textId="77777777"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A list of our sub-processors must be requested separately from us.</w:t>
      </w:r>
    </w:p>
    <w:p w14:paraId="4750403B" w14:textId="77777777" w:rsidR="007D3AB6" w:rsidRPr="008471C2" w:rsidRDefault="007D3AB6"/>
    <w:sectPr w:rsidR="007D3AB6" w:rsidRPr="008471C2">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iko Maniero" w:date="2022-11-07T13:22:00Z" w:initials="HM">
    <w:p w14:paraId="7DAA749A" w14:textId="77777777" w:rsidR="00FF3A04" w:rsidRDefault="00FF3A04" w:rsidP="00C02225">
      <w:pPr>
        <w:pStyle w:val="Kommentartext"/>
      </w:pPr>
      <w:r>
        <w:rPr>
          <w:rStyle w:val="Kommentarzeichen"/>
        </w:rPr>
        <w:annotationRef/>
      </w:r>
      <w:r>
        <w:rPr>
          <w:color w:val="000000"/>
          <w:highlight w:val="white"/>
        </w:rPr>
        <w:t>Insert consecutive number (privacy policy)</w:t>
      </w:r>
    </w:p>
  </w:comment>
  <w:comment w:id="1" w:author="HeikoDELL" w:date="2022-05-10T10:13:00Z" w:initials="H">
    <w:p w14:paraId="7F999D29" w14:textId="753AA538" w:rsidR="002A5678" w:rsidRPr="00073902" w:rsidRDefault="002A5678" w:rsidP="002A5678">
      <w:pPr>
        <w:pStyle w:val="Kommentartext"/>
        <w:rPr>
          <w:lang w:val="de-DE"/>
        </w:rPr>
      </w:pPr>
      <w:r>
        <w:rPr>
          <w:rStyle w:val="Kommentarzeichen"/>
        </w:rPr>
        <w:annotationRef/>
      </w:r>
      <w:r w:rsidRPr="00073902">
        <w:rPr>
          <w:lang w:val="de-DE"/>
        </w:rPr>
        <w:t>Bitte verlinken.</w:t>
      </w:r>
    </w:p>
  </w:comment>
  <w:comment w:id="2" w:author="HeikoDELL" w:date="2022-05-10T10:13:00Z" w:initials="H">
    <w:p w14:paraId="194556C0" w14:textId="77777777" w:rsidR="008471C2" w:rsidRDefault="008471C2" w:rsidP="008471C2">
      <w:pPr>
        <w:pStyle w:val="Kommentartext"/>
      </w:pPr>
      <w:r>
        <w:rPr>
          <w:rStyle w:val="Kommentarzeichen"/>
        </w:rPr>
        <w:annotationRef/>
      </w:r>
      <w:r>
        <w:t>Please add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AA749A" w15:done="0"/>
  <w15:commentEx w15:paraId="7F999D29" w15:done="0"/>
  <w15:commentEx w15:paraId="194556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3852B" w16cex:dateUtc="2022-11-07T12:22:00Z"/>
  <w16cex:commentExtensible w16cex:durableId="2624B942" w16cex:dateUtc="2022-05-10T08:13:00Z"/>
  <w16cex:commentExtensible w16cex:durableId="2624B952" w16cex:dateUtc="2022-05-10T0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AA749A" w16cid:durableId="2713852B"/>
  <w16cid:commentId w16cid:paraId="7F999D29" w16cid:durableId="2624B942"/>
  <w16cid:commentId w16cid:paraId="194556C0" w16cid:durableId="2624B9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iko Maniero">
    <w15:presenceInfo w15:providerId="Windows Live" w15:userId="49bfe49a8f2cbba6"/>
  </w15:person>
  <w15:person w15:author="HeikoDELL">
    <w15:presenceInfo w15:providerId="None" w15:userId="Heiko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78"/>
    <w:rsid w:val="001A1ED1"/>
    <w:rsid w:val="002826B6"/>
    <w:rsid w:val="00283DF1"/>
    <w:rsid w:val="002A5678"/>
    <w:rsid w:val="00307B30"/>
    <w:rsid w:val="00356294"/>
    <w:rsid w:val="00374F3E"/>
    <w:rsid w:val="004B4CB9"/>
    <w:rsid w:val="005128FE"/>
    <w:rsid w:val="00625693"/>
    <w:rsid w:val="006E7EF9"/>
    <w:rsid w:val="00724F75"/>
    <w:rsid w:val="007D3AB6"/>
    <w:rsid w:val="008471C2"/>
    <w:rsid w:val="00AC6918"/>
    <w:rsid w:val="00B019E6"/>
    <w:rsid w:val="00BC31BB"/>
    <w:rsid w:val="00BC752C"/>
    <w:rsid w:val="00BE7FBC"/>
    <w:rsid w:val="00D30C9F"/>
    <w:rsid w:val="00FA29B8"/>
    <w:rsid w:val="00FF3A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ECF4"/>
  <w15:chartTrackingRefBased/>
  <w15:docId w15:val="{B2F41536-B416-47C9-AF22-FD684DDE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1ED1"/>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A5678"/>
    <w:rPr>
      <w:sz w:val="16"/>
      <w:szCs w:val="16"/>
    </w:rPr>
  </w:style>
  <w:style w:type="paragraph" w:styleId="Kommentartext">
    <w:name w:val="annotation text"/>
    <w:basedOn w:val="Standard"/>
    <w:link w:val="KommentartextZchn"/>
    <w:uiPriority w:val="99"/>
    <w:unhideWhenUsed/>
    <w:rsid w:val="002A5678"/>
    <w:pPr>
      <w:spacing w:line="240" w:lineRule="auto"/>
    </w:pPr>
    <w:rPr>
      <w:sz w:val="20"/>
      <w:szCs w:val="20"/>
    </w:rPr>
  </w:style>
  <w:style w:type="character" w:customStyle="1" w:styleId="KommentartextZchn">
    <w:name w:val="Kommentartext Zchn"/>
    <w:basedOn w:val="Absatz-Standardschriftart"/>
    <w:link w:val="Kommentartext"/>
    <w:uiPriority w:val="99"/>
    <w:rsid w:val="002A5678"/>
    <w:rPr>
      <w:sz w:val="20"/>
      <w:szCs w:val="20"/>
      <w:lang w:val="en-US"/>
    </w:rPr>
  </w:style>
  <w:style w:type="paragraph" w:styleId="Kommentarthema">
    <w:name w:val="annotation subject"/>
    <w:basedOn w:val="Kommentartext"/>
    <w:next w:val="Kommentartext"/>
    <w:link w:val="KommentarthemaZchn"/>
    <w:uiPriority w:val="99"/>
    <w:semiHidden/>
    <w:unhideWhenUsed/>
    <w:rsid w:val="00FF3A04"/>
    <w:rPr>
      <w:b/>
      <w:bCs/>
    </w:rPr>
  </w:style>
  <w:style w:type="character" w:customStyle="1" w:styleId="KommentarthemaZchn">
    <w:name w:val="Kommentarthema Zchn"/>
    <w:basedOn w:val="KommentartextZchn"/>
    <w:link w:val="Kommentarthema"/>
    <w:uiPriority w:val="99"/>
    <w:semiHidden/>
    <w:rsid w:val="00FF3A0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2019</Words>
  <Characters>12721</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HeikoDELL</dc:creator>
  <cp:keywords/>
  <dc:description/>
  <cp:lastModifiedBy>Heiko Maniero</cp:lastModifiedBy>
  <cp:revision>25</cp:revision>
  <dcterms:created xsi:type="dcterms:W3CDTF">2022-05-26T08:00:00Z</dcterms:created>
  <dcterms:modified xsi:type="dcterms:W3CDTF">2022-11-07T12:41:00Z</dcterms:modified>
</cp:coreProperties>
</file>